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79311D6" w:rsidR="008748C8" w:rsidRDefault="00A1312F"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65pt;height:618pt" o:ole="">
            <v:imagedata r:id="rId8" o:title=""/>
          </v:shape>
          <o:OLEObject Type="Embed" ProgID="Word.Document.12" ShapeID="_x0000_i1025" DrawAspect="Content" ObjectID="_1773009492"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Foremost,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A special note of appreciation goes to my friends who stood by me, offering encouragement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"FinEase"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However, the impact of this exclusion goes beyond mere inconvenience; it limits economic opportunities and worsens social inequalities. It is clear that the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In order to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(Abuaddous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takes into account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will and will not be accomplished as part of the project in order to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Text-to-Speech technology empowers individuals with visual impairments to independently access essential financial information in real-time. This enhanced independence results in significant time savings, as users are able to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labeling,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C06B0A">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C06B0A">
        <w:rPr>
          <w:noProof/>
        </w:rPr>
        <w:t>2</w:t>
      </w:r>
      <w:r>
        <w:rPr>
          <w:noProof/>
        </w:rPr>
        <w:fldChar w:fldCharType="end"/>
      </w:r>
      <w:r>
        <w:t>: Text-to-Speech Audio Description Preparation Process (</w:t>
      </w:r>
      <w:r w:rsidRPr="00C17CD9">
        <w:t>Szarkowska</w:t>
      </w:r>
      <w:r>
        <w:t>, 2011)</w:t>
      </w:r>
      <w:bookmarkEnd w:id="19"/>
    </w:p>
    <w:p w14:paraId="1C6D79EA" w14:textId="2B26DF7C" w:rsidR="00BC646F" w:rsidRDefault="00BC646F" w:rsidP="00DB0EBD">
      <w:pPr>
        <w:spacing w:after="240" w:line="360" w:lineRule="auto"/>
        <w:ind w:firstLine="720"/>
        <w:jc w:val="both"/>
      </w:pPr>
      <w:r w:rsidRPr="0027281E">
        <w:t>In Szarkowska's 2011 research on text-to-speech audio description as an innovative approach to traditional audio description</w:t>
      </w:r>
      <w:r>
        <w:t xml:space="preserve">, </w:t>
      </w:r>
      <w:r w:rsidRPr="0027281E">
        <w:t>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as a means to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r>
        <w:lastRenderedPageBreak/>
        <w:t>Podsiadło and Chahar's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Similar to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In the research conducted by Ronchi et al. in 2011, the investigation centers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behavior.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computer files, which, though aiding accessibility, pose concerns about potential aural eavesdropping. Furthermore, the study highlights skepticism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C06B0A">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C06B0A">
        <w:rPr>
          <w:noProof/>
        </w:rPr>
        <w:t>4</w:t>
      </w:r>
      <w:r>
        <w:rPr>
          <w:noProof/>
        </w:rPr>
        <w:fldChar w:fldCharType="end"/>
      </w:r>
      <w:r>
        <w:t>: BBC iPlayer website (BBC, n.d.)</w:t>
      </w:r>
      <w:bookmarkEnd w:id="22"/>
    </w:p>
    <w:p w14:paraId="605BE57D" w14:textId="35E30247" w:rsidR="00D42DD3" w:rsidRPr="009B453E" w:rsidRDefault="00D42DD3" w:rsidP="00E50034">
      <w:pPr>
        <w:spacing w:after="240" w:line="360" w:lineRule="auto"/>
        <w:jc w:val="both"/>
      </w:pPr>
      <w:r w:rsidRPr="00D42DD3">
        <w:t>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enhanced.</w:t>
      </w:r>
      <w:r w:rsidR="00794D8C" w:rsidRPr="009B453E">
        <w:t>nconsistencies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C06B0A">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in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r w:rsidRPr="006B0803">
              <w:rPr>
                <w:b/>
                <w:bCs/>
              </w:rPr>
              <w:t>FinEase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A24432" w:rsidRDefault="007819EA" w:rsidP="00A24432">
      <w:pPr>
        <w:spacing w:line="360" w:lineRule="auto"/>
        <w:jc w:val="both"/>
      </w:pPr>
      <w:r w:rsidRPr="00FA2707">
        <w:rPr>
          <w:b/>
          <w:bCs/>
        </w:rPr>
        <w:t>IDE:</w:t>
      </w:r>
      <w:r w:rsidRPr="00A24432">
        <w:t xml:space="preserve"> NetBeans</w:t>
      </w:r>
    </w:p>
    <w:p w14:paraId="0417CB88" w14:textId="77777777" w:rsidR="007819EA" w:rsidRPr="00A24432" w:rsidRDefault="007819EA" w:rsidP="00A24432">
      <w:pPr>
        <w:spacing w:line="360" w:lineRule="auto"/>
        <w:jc w:val="both"/>
      </w:pPr>
      <w:r w:rsidRPr="00FA2707">
        <w:rPr>
          <w:b/>
          <w:bCs/>
        </w:rPr>
        <w:t>Library:</w:t>
      </w:r>
      <w:r w:rsidRPr="00A24432">
        <w:t xml:space="preserve"> FreeTTS (Free Text-to-Speech): An open-source, Java-based speech synthesis system. It provides a platform-independent and customizable solution for text-to-speech functionality within Java applications.</w:t>
      </w:r>
    </w:p>
    <w:p w14:paraId="1831255C" w14:textId="45747E5B" w:rsidR="00A144DB" w:rsidRPr="00FA2707" w:rsidRDefault="00A144DB" w:rsidP="00A24432">
      <w:pPr>
        <w:spacing w:line="360" w:lineRule="auto"/>
        <w:jc w:val="both"/>
        <w:rPr>
          <w:b/>
          <w:bCs/>
        </w:rPr>
      </w:pPr>
      <w:r w:rsidRPr="00FA2707">
        <w:rPr>
          <w:b/>
          <w:bCs/>
        </w:rPr>
        <w:t>Pros:</w:t>
      </w:r>
    </w:p>
    <w:p w14:paraId="3072FD69" w14:textId="1707D2EA" w:rsidR="00A144DB" w:rsidRPr="00A24432" w:rsidRDefault="00A144DB">
      <w:pPr>
        <w:pStyle w:val="ListParagraph"/>
        <w:numPr>
          <w:ilvl w:val="0"/>
          <w:numId w:val="25"/>
        </w:numPr>
        <w:spacing w:line="360" w:lineRule="auto"/>
        <w:jc w:val="both"/>
        <w:rPr>
          <w:rFonts w:ascii="Times New Roman" w:hAnsi="Times New Roman" w:cs="Times New Roman"/>
        </w:rPr>
      </w:pPr>
      <w:r w:rsidRPr="00A24432">
        <w:rPr>
          <w:rFonts w:ascii="Times New Roman" w:hAnsi="Times New Roman" w:cs="Times New Roman"/>
        </w:rPr>
        <w:t>Platform Independence: Java's allows the application to run on any device with a Java Virtual Machine (JVM).</w:t>
      </w:r>
    </w:p>
    <w:p w14:paraId="46706775" w14:textId="77777777" w:rsidR="00A144DB" w:rsidRPr="00A24432" w:rsidRDefault="00A144DB">
      <w:pPr>
        <w:pStyle w:val="ListParagraph"/>
        <w:numPr>
          <w:ilvl w:val="0"/>
          <w:numId w:val="25"/>
        </w:numPr>
        <w:spacing w:line="360" w:lineRule="auto"/>
        <w:jc w:val="both"/>
        <w:rPr>
          <w:rFonts w:ascii="Times New Roman" w:hAnsi="Times New Roman" w:cs="Times New Roman"/>
        </w:rPr>
      </w:pPr>
      <w:r w:rsidRPr="00A24432">
        <w:rPr>
          <w:rFonts w:ascii="Times New Roman" w:hAnsi="Times New Roman" w:cs="Times New Roman"/>
        </w:rPr>
        <w:t>Extensive Libraries: Java has a rich set of libraries, including FreeTTS, making it suitable for various applications.</w:t>
      </w:r>
    </w:p>
    <w:p w14:paraId="613DC3D3" w14:textId="77777777" w:rsidR="00A144DB" w:rsidRPr="00A24432" w:rsidRDefault="00A144DB">
      <w:pPr>
        <w:pStyle w:val="ListParagraph"/>
        <w:numPr>
          <w:ilvl w:val="0"/>
          <w:numId w:val="25"/>
        </w:numPr>
        <w:spacing w:line="360" w:lineRule="auto"/>
        <w:jc w:val="both"/>
        <w:rPr>
          <w:rFonts w:ascii="Times New Roman" w:hAnsi="Times New Roman" w:cs="Times New Roman"/>
        </w:rPr>
      </w:pPr>
      <w:r w:rsidRPr="00A24432">
        <w:rPr>
          <w:rFonts w:ascii="Times New Roman" w:hAnsi="Times New Roman" w:cs="Times New Roman"/>
        </w:rPr>
        <w:t>Strong Community Support: Java has a large and active community, providing ample resources and support.</w:t>
      </w:r>
    </w:p>
    <w:p w14:paraId="07AE36DB" w14:textId="6537879E" w:rsidR="00A144DB" w:rsidRPr="00FA2707" w:rsidRDefault="00A144DB" w:rsidP="00A24432">
      <w:pPr>
        <w:spacing w:line="360" w:lineRule="auto"/>
        <w:jc w:val="both"/>
        <w:rPr>
          <w:b/>
          <w:bCs/>
        </w:rPr>
      </w:pPr>
      <w:r w:rsidRPr="00FA2707">
        <w:rPr>
          <w:b/>
          <w:bCs/>
        </w:rPr>
        <w:t>Cons:</w:t>
      </w:r>
    </w:p>
    <w:p w14:paraId="417B3491" w14:textId="77777777" w:rsidR="00A144DB" w:rsidRPr="00A24432" w:rsidRDefault="00A144DB">
      <w:pPr>
        <w:pStyle w:val="ListParagraph"/>
        <w:numPr>
          <w:ilvl w:val="0"/>
          <w:numId w:val="26"/>
        </w:numPr>
        <w:spacing w:line="360" w:lineRule="auto"/>
        <w:jc w:val="both"/>
        <w:rPr>
          <w:rFonts w:ascii="Times New Roman" w:hAnsi="Times New Roman" w:cs="Times New Roman"/>
        </w:rPr>
      </w:pPr>
      <w:r w:rsidRPr="00A24432">
        <w:rPr>
          <w:rFonts w:ascii="Times New Roman" w:hAnsi="Times New Roman" w:cs="Times New Roman"/>
        </w:rPr>
        <w:t>Verbosity: Java code tends to be more verbose compared to languages like Python, which can lead to longer development times.</w:t>
      </w:r>
    </w:p>
    <w:p w14:paraId="33D2E3F7" w14:textId="2E9C83AE" w:rsidR="00A144DB" w:rsidRPr="00A24432" w:rsidRDefault="00A144DB">
      <w:pPr>
        <w:pStyle w:val="ListParagraph"/>
        <w:numPr>
          <w:ilvl w:val="0"/>
          <w:numId w:val="26"/>
        </w:numPr>
        <w:spacing w:line="360" w:lineRule="auto"/>
        <w:jc w:val="both"/>
        <w:rPr>
          <w:rFonts w:ascii="Times New Roman" w:hAnsi="Times New Roman" w:cs="Times New Roman"/>
        </w:rPr>
      </w:pPr>
      <w:r w:rsidRPr="00A24432">
        <w:rPr>
          <w:rFonts w:ascii="Times New Roman" w:hAnsi="Times New Roman" w:cs="Times New Roman"/>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gTTS (Google Text-to-Speech): A Python library that interfaces with Google Translate's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Large Ecosystem: Python has a vast ecosystem of libraries and frameworks, including gTTS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326B40">
      <w:pPr>
        <w:pStyle w:val="Heading3"/>
      </w:pPr>
      <w:bookmarkStart w:id="27" w:name="_Toc157710465"/>
      <w:r w:rsidRPr="00A24432">
        <w:t xml:space="preserve">2.4.3 </w:t>
      </w:r>
      <w:r w:rsidR="00331C81" w:rsidRPr="00A24432">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(Loshin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7343A914" w14:textId="77777777" w:rsidR="008E71AE" w:rsidRPr="00A24432" w:rsidRDefault="008E71AE" w:rsidP="00A24432">
      <w:pPr>
        <w:spacing w:line="360" w:lineRule="auto"/>
        <w:jc w:val="both"/>
      </w:pPr>
    </w:p>
    <w:p w14:paraId="4CA3F4AD" w14:textId="77777777" w:rsidR="00474CC3" w:rsidRPr="00A24432" w:rsidRDefault="00474CC3" w:rsidP="00A24432">
      <w:pPr>
        <w:spacing w:line="360" w:lineRule="auto"/>
      </w:pPr>
    </w:p>
    <w:p w14:paraId="3C07E217" w14:textId="047E4C0A" w:rsidR="002131A6" w:rsidRPr="00A24432" w:rsidRDefault="008E71AE" w:rsidP="00326B40">
      <w:pPr>
        <w:pStyle w:val="Heading3"/>
      </w:pPr>
      <w:bookmarkStart w:id="28" w:name="_Toc157710466"/>
      <w:r w:rsidRPr="00A24432">
        <w:t xml:space="preserve">2.4.4 </w:t>
      </w:r>
      <w:r w:rsidR="002131A6" w:rsidRPr="00A24432">
        <w:t>Web Server</w:t>
      </w:r>
      <w:bookmarkEnd w:id="28"/>
    </w:p>
    <w:p w14:paraId="386FE767" w14:textId="07166878" w:rsidR="008E71AE" w:rsidRPr="00A24432" w:rsidRDefault="008E71AE" w:rsidP="00375FDB">
      <w:pPr>
        <w:pStyle w:val="Heading4"/>
        <w:rPr>
          <w:i/>
          <w:iCs/>
        </w:rPr>
      </w:pPr>
      <w:r w:rsidRPr="00A24432">
        <w:t>2.4.4.1 Apache Tomcat</w:t>
      </w:r>
    </w:p>
    <w:p w14:paraId="7CB024DD" w14:textId="523617C9" w:rsidR="00D57658" w:rsidRDefault="008A3AF4" w:rsidP="008A3AF4">
      <w:pPr>
        <w:spacing w:line="360" w:lineRule="auto"/>
        <w:jc w:val="both"/>
      </w:pPr>
      <w:r w:rsidRPr="008A3AF4">
        <w:t>Apache Tomcat, created by the Apache Software Foundation, is an open-source application server that has been specifically designed for the execution of Java Servlets and JavaServer Pages. It offers a strong and adaptable platform for running Java web applications, making it essential for developers working on projects based on Java. Serving as a servlet container, Tomcat oversees the execution of Java servlets and simplifies the deployment process for these web applications</w:t>
      </w:r>
      <w:r>
        <w:t xml:space="preserve"> </w:t>
      </w:r>
      <w:r w:rsidR="00AB4D6D" w:rsidRPr="00AB4D6D">
        <w:t>(Pomponio, 2022)</w:t>
      </w:r>
      <w:r>
        <w:t>.</w:t>
      </w:r>
    </w:p>
    <w:p w14:paraId="553BC856" w14:textId="77777777" w:rsidR="005A7A4F" w:rsidRDefault="005A7A4F" w:rsidP="008A3AF4">
      <w:pPr>
        <w:spacing w:line="360" w:lineRule="auto"/>
        <w:jc w:val="both"/>
      </w:pPr>
    </w:p>
    <w:p w14:paraId="6C220A96" w14:textId="06C392F6" w:rsidR="008E71AE" w:rsidRPr="005A7A4F" w:rsidRDefault="008E71AE" w:rsidP="00A24432">
      <w:pPr>
        <w:spacing w:line="360" w:lineRule="auto"/>
        <w:rPr>
          <w:b/>
          <w:bCs/>
        </w:rPr>
      </w:pPr>
      <w:r w:rsidRPr="005A7A4F">
        <w:rPr>
          <w:b/>
          <w:bCs/>
        </w:rPr>
        <w:lastRenderedPageBreak/>
        <w:t>Pros:</w:t>
      </w:r>
    </w:p>
    <w:p w14:paraId="70FD1F04" w14:textId="77777777" w:rsidR="008E71AE" w:rsidRPr="00A24432" w:rsidRDefault="008E71AE">
      <w:pPr>
        <w:pStyle w:val="ListParagraph"/>
        <w:numPr>
          <w:ilvl w:val="0"/>
          <w:numId w:val="29"/>
        </w:numPr>
        <w:spacing w:line="360" w:lineRule="auto"/>
        <w:rPr>
          <w:rFonts w:ascii="Times New Roman" w:hAnsi="Times New Roman" w:cs="Times New Roman"/>
        </w:rPr>
      </w:pPr>
      <w:r w:rsidRPr="00A24432">
        <w:rPr>
          <w:rFonts w:ascii="Times New Roman" w:hAnsi="Times New Roman" w:cs="Times New Roman"/>
        </w:rPr>
        <w:t>Open-source and widely used.</w:t>
      </w:r>
    </w:p>
    <w:p w14:paraId="399BC67A" w14:textId="77777777" w:rsidR="008E71AE" w:rsidRPr="00A24432" w:rsidRDefault="008E71AE">
      <w:pPr>
        <w:pStyle w:val="ListParagraph"/>
        <w:numPr>
          <w:ilvl w:val="0"/>
          <w:numId w:val="29"/>
        </w:numPr>
        <w:spacing w:line="360" w:lineRule="auto"/>
        <w:rPr>
          <w:rFonts w:ascii="Times New Roman" w:hAnsi="Times New Roman" w:cs="Times New Roman"/>
        </w:rPr>
      </w:pPr>
      <w:r w:rsidRPr="00A24432">
        <w:rPr>
          <w:rFonts w:ascii="Times New Roman" w:hAnsi="Times New Roman" w:cs="Times New Roman"/>
        </w:rPr>
        <w:t>Good documentation and community support.</w:t>
      </w:r>
    </w:p>
    <w:p w14:paraId="281A110F" w14:textId="77777777" w:rsidR="008E71AE" w:rsidRPr="00A24432" w:rsidRDefault="008E71AE">
      <w:pPr>
        <w:pStyle w:val="ListParagraph"/>
        <w:numPr>
          <w:ilvl w:val="0"/>
          <w:numId w:val="29"/>
        </w:numPr>
        <w:spacing w:line="360" w:lineRule="auto"/>
        <w:rPr>
          <w:rFonts w:ascii="Times New Roman" w:hAnsi="Times New Roman" w:cs="Times New Roman"/>
        </w:rPr>
      </w:pPr>
      <w:r w:rsidRPr="00A24432">
        <w:rPr>
          <w:rFonts w:ascii="Times New Roman" w:hAnsi="Times New Roman" w:cs="Times New Roman"/>
        </w:rPr>
        <w:t>Supports Java-based web applications.</w:t>
      </w:r>
    </w:p>
    <w:p w14:paraId="171D78C2" w14:textId="04BB0200" w:rsidR="008E71AE" w:rsidRPr="005A7A4F" w:rsidRDefault="008E71AE" w:rsidP="00A24432">
      <w:pPr>
        <w:spacing w:line="360" w:lineRule="auto"/>
        <w:rPr>
          <w:b/>
          <w:bCs/>
        </w:rPr>
      </w:pPr>
      <w:r w:rsidRPr="005A7A4F">
        <w:rPr>
          <w:b/>
          <w:bCs/>
        </w:rPr>
        <w:t>Cons:</w:t>
      </w:r>
    </w:p>
    <w:p w14:paraId="60AE56D5" w14:textId="77777777" w:rsidR="008E71AE" w:rsidRPr="00A24432" w:rsidRDefault="008E71AE">
      <w:pPr>
        <w:pStyle w:val="ListParagraph"/>
        <w:numPr>
          <w:ilvl w:val="0"/>
          <w:numId w:val="31"/>
        </w:numPr>
        <w:spacing w:line="360" w:lineRule="auto"/>
        <w:rPr>
          <w:rFonts w:ascii="Times New Roman" w:hAnsi="Times New Roman" w:cs="Times New Roman"/>
        </w:rPr>
      </w:pPr>
      <w:r w:rsidRPr="00A24432">
        <w:rPr>
          <w:rFonts w:ascii="Times New Roman" w:hAnsi="Times New Roman" w:cs="Times New Roman"/>
        </w:rPr>
        <w:t>Configuration may be complex for beginners.</w:t>
      </w:r>
    </w:p>
    <w:p w14:paraId="1B46179A" w14:textId="77777777" w:rsidR="008E71AE" w:rsidRPr="00A24432" w:rsidRDefault="008E71AE">
      <w:pPr>
        <w:pStyle w:val="ListParagraph"/>
        <w:numPr>
          <w:ilvl w:val="0"/>
          <w:numId w:val="31"/>
        </w:numPr>
        <w:spacing w:line="360" w:lineRule="auto"/>
        <w:rPr>
          <w:rFonts w:ascii="Times New Roman" w:hAnsi="Times New Roman" w:cs="Times New Roman"/>
        </w:rPr>
      </w:pPr>
      <w:r w:rsidRPr="00A24432">
        <w:rPr>
          <w:rFonts w:ascii="Times New Roman" w:hAnsi="Times New Roman" w:cs="Times New Roman"/>
        </w:rPr>
        <w:t>Requires Java knowledge for advanced customization.</w:t>
      </w:r>
    </w:p>
    <w:p w14:paraId="7118CA87" w14:textId="77777777" w:rsidR="004F5837" w:rsidRPr="00A24432" w:rsidRDefault="004F5837" w:rsidP="00A24432">
      <w:pPr>
        <w:spacing w:line="360" w:lineRule="auto"/>
      </w:pPr>
    </w:p>
    <w:p w14:paraId="251BA0C9" w14:textId="2D332CBD" w:rsidR="004F5837" w:rsidRDefault="004F5837" w:rsidP="00375FDB">
      <w:pPr>
        <w:pStyle w:val="Heading4"/>
        <w:rPr>
          <w:i/>
          <w:iCs/>
        </w:rPr>
      </w:pPr>
      <w:r w:rsidRPr="00A24432">
        <w:t>2.4.4.1 Nginx</w:t>
      </w:r>
    </w:p>
    <w:p w14:paraId="003B6851" w14:textId="77777777" w:rsidR="00D57658" w:rsidRDefault="00D57658" w:rsidP="00D57658">
      <w:pPr>
        <w:spacing w:line="360" w:lineRule="auto"/>
        <w:jc w:val="both"/>
      </w:pPr>
      <w:r w:rsidRPr="00D57658">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w:t>
      </w:r>
      <w:r>
        <w:t xml:space="preserve"> </w:t>
      </w:r>
      <w:r w:rsidRPr="00AB4D6D">
        <w:t>(Pomponio, 2022)</w:t>
      </w:r>
      <w:r>
        <w:t>.</w:t>
      </w:r>
    </w:p>
    <w:p w14:paraId="44DEFC71" w14:textId="77777777" w:rsidR="00D57658" w:rsidRPr="00D57658" w:rsidRDefault="00D57658" w:rsidP="00D57658">
      <w:pPr>
        <w:rPr>
          <w:b/>
          <w:bCs/>
        </w:rPr>
      </w:pPr>
    </w:p>
    <w:p w14:paraId="594C42EC" w14:textId="21697396" w:rsidR="008E71AE" w:rsidRPr="00A24432" w:rsidRDefault="008E71AE" w:rsidP="00A24432">
      <w:pPr>
        <w:spacing w:line="360" w:lineRule="auto"/>
      </w:pPr>
      <w:r w:rsidRPr="00A24432">
        <w:t>Pros:</w:t>
      </w:r>
    </w:p>
    <w:p w14:paraId="5DB02BA7" w14:textId="77777777" w:rsidR="008E71AE" w:rsidRPr="00A24432" w:rsidRDefault="008E71AE">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High-performance web server.</w:t>
      </w:r>
    </w:p>
    <w:p w14:paraId="4A87904A" w14:textId="77777777" w:rsidR="008E71AE" w:rsidRPr="00A24432" w:rsidRDefault="008E71AE">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Efficient resource usage.</w:t>
      </w:r>
    </w:p>
    <w:p w14:paraId="40E3CF00" w14:textId="7EC5C8F3" w:rsidR="00DD1F7A" w:rsidRPr="00A24432" w:rsidRDefault="008E71AE">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for serving static content.</w:t>
      </w:r>
    </w:p>
    <w:p w14:paraId="395C768F" w14:textId="00245AEE" w:rsidR="008E71AE" w:rsidRPr="00A24432" w:rsidRDefault="008E71AE" w:rsidP="00A24432">
      <w:pPr>
        <w:spacing w:line="360" w:lineRule="auto"/>
      </w:pPr>
      <w:r w:rsidRPr="00A24432">
        <w:t>Cons:</w:t>
      </w:r>
    </w:p>
    <w:p w14:paraId="2B3D287D" w14:textId="77777777" w:rsidR="008E71AE" w:rsidRPr="00A24432" w:rsidRDefault="008E71AE">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Less suitable for dynamic content (compared to Apache).</w:t>
      </w:r>
    </w:p>
    <w:p w14:paraId="6DDE026C" w14:textId="605F42CB" w:rsidR="008E71AE" w:rsidRPr="00F417A0" w:rsidRDefault="008E71AE">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an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(vpadmin,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(vpadmin, 2023)</w:t>
      </w:r>
      <w:r w:rsidRPr="00D4387E">
        <w:t>. The Waterfall methodology functions as an application development tool, flowing through the different stages of a project in a sequential manner, similar to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33340EA9">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C06B0A">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Iterate on features based on feedback, addressing usability issues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C06B0A">
        <w:rPr>
          <w:noProof/>
        </w:rPr>
        <w:t>7</w:t>
      </w:r>
      <w:r>
        <w:rPr>
          <w:noProof/>
        </w:rPr>
        <w:fldChar w:fldCharType="end"/>
      </w:r>
      <w:r>
        <w:t>: Survey welcome page</w:t>
      </w:r>
      <w:bookmarkEnd w:id="40"/>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C06B0A">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C06B0A">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C06B0A">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FinEase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FinEase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C06B0A">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C06B0A">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C06B0A">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C06B0A">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C06B0A">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C06B0A">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r w:rsidRPr="00043BF4">
        <w:t>The majority of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C06B0A">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C06B0A">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C06B0A">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C06B0A">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C06B0A">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Question 6: I often navigate online financial platforms using external assistive tools</w:t>
      </w:r>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C06B0A">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C06B0A">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C06B0A">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C06B0A">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C06B0A">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C06B0A">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Question 12: I agree that technology like FinEase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C06B0A">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The analysis of Question 12 highlights a strong consensus among participants, with 58.5% expressing a robust agreement that technology like FinEase can significantly contribute to achieving Sustainable Development Goal (SDG) 10. This positive response indicates a widespread belief in the potential of FinEase, emphasizing its perceived impact on reducing inequality. The alignment of user perceptions with broader societal goals underscores the significance of FinEase's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C06B0A">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The analysis of Question 13 indicates a high level of confidence among participants, with 53.7% expressing strong agreement regarding the adoption of FinEase and its potential to significantly improve financial inclusivity. This positive response underscores a prevailing optimism among users regarding the efficacy of FinEase in fostering a more inclusive financial landscape. The confidence expressed by participants reflects a belief in the transformative impact of technology, reinforcing the notion that initiatives like FinEase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The fear of cybersecurity threats and scams is a significant barrier. Users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Implementing a user interface that avoids relying on color alone for conveying information is vital. Additionally, considering font style, size, and color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78343AFD" w:rsidR="00D5649F" w:rsidRDefault="00267D4D" w:rsidP="00AC2527">
      <w:r>
        <w:rPr>
          <w:noProof/>
        </w:rPr>
        <w:drawing>
          <wp:inline distT="0" distB="0" distL="0" distR="0" wp14:anchorId="04F4F8C7" wp14:editId="74426BF2">
            <wp:extent cx="5461530" cy="4679950"/>
            <wp:effectExtent l="0" t="0" r="0" b="0"/>
            <wp:docPr id="102327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4474"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61530" cy="4679950"/>
                    </a:xfrm>
                    <a:prstGeom prst="rect">
                      <a:avLst/>
                    </a:prstGeom>
                    <a:noFill/>
                    <a:ln>
                      <a:noFill/>
                    </a:ln>
                  </pic:spPr>
                </pic:pic>
              </a:graphicData>
            </a:graphic>
          </wp:inline>
        </w:drawing>
      </w:r>
    </w:p>
    <w:p w14:paraId="52BE2288" w14:textId="18441317" w:rsidR="00375FDB" w:rsidRDefault="001C2031" w:rsidP="00AC2527">
      <w:pPr>
        <w:spacing w:after="240" w:line="360" w:lineRule="auto"/>
        <w:jc w:val="center"/>
        <w:rPr>
          <w:highlight w:val="yellow"/>
        </w:rPr>
      </w:pPr>
      <w:r w:rsidRPr="00AC2527">
        <w:rPr>
          <w:highlight w:val="yellow"/>
        </w:rPr>
        <w:t>The system focuses on the customize webpage and text to speech feature</w:t>
      </w:r>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4.2.1</w:t>
      </w:r>
      <w:r w:rsidRPr="00375FDB">
        <w:t>.1</w:t>
      </w:r>
      <w:r w:rsidRPr="00375FDB">
        <w:t xml:space="preserve">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43D20E35" w:rsidR="00A96B0C" w:rsidRDefault="00E7619C" w:rsidP="0011263F">
            <w:pPr>
              <w:spacing w:line="360" w:lineRule="auto"/>
            </w:pPr>
            <w:r>
              <w:t>Text</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77777777" w:rsidR="00A96B0C" w:rsidRDefault="00A96B0C" w:rsidP="0011263F">
            <w:pPr>
              <w:spacing w:line="360" w:lineRule="auto"/>
            </w:pP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77777777" w:rsidR="00A96B0C" w:rsidRDefault="00A96B0C" w:rsidP="0011263F">
            <w:pPr>
              <w:spacing w:line="360" w:lineRule="auto"/>
            </w:pP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77777777" w:rsidR="00A96B0C" w:rsidRDefault="00A96B0C" w:rsidP="0011263F">
            <w:pPr>
              <w:spacing w:line="360" w:lineRule="auto"/>
            </w:pP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7777777" w:rsidR="00A96B0C" w:rsidRDefault="00A96B0C" w:rsidP="0011263F">
            <w:pPr>
              <w:spacing w:line="360" w:lineRule="auto"/>
            </w:pP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08FFE05D" w14:textId="77777777" w:rsidR="00A96B0C" w:rsidRDefault="00A96B0C" w:rsidP="0011263F">
            <w:pPr>
              <w:spacing w:line="360" w:lineRule="auto"/>
            </w:pP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77777777" w:rsidR="00A96B0C" w:rsidRDefault="00A96B0C" w:rsidP="0011263F">
            <w:pPr>
              <w:spacing w:line="360" w:lineRule="auto"/>
            </w:pP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77777777" w:rsidR="00A96B0C" w:rsidRDefault="00A96B0C" w:rsidP="0011263F">
            <w:pPr>
              <w:spacing w:line="360" w:lineRule="auto"/>
            </w:pPr>
          </w:p>
        </w:tc>
      </w:tr>
    </w:tbl>
    <w:p w14:paraId="0B9C38E8" w14:textId="77777777" w:rsidR="007F7C16" w:rsidRDefault="007F7C16" w:rsidP="00AB7B2B">
      <w:pPr>
        <w:spacing w:after="240" w:line="360" w:lineRule="auto"/>
      </w:pPr>
    </w:p>
    <w:p w14:paraId="42D7C468" w14:textId="77777777" w:rsidR="007F7C16" w:rsidRDefault="007F7C16" w:rsidP="007F7C16">
      <w:pPr>
        <w:pStyle w:val="Heading4"/>
      </w:pPr>
      <w:r w:rsidRPr="00375FDB">
        <w:t xml:space="preserve">4.2.1.1 Use Case </w:t>
      </w:r>
      <w:r>
        <w:t>Specification</w:t>
      </w:r>
      <w:r w:rsidRPr="00375FDB">
        <w:t xml:space="preserve"> - Register</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77777777" w:rsidR="007F7C16" w:rsidRDefault="007F7C16" w:rsidP="005404E9">
            <w:pPr>
              <w:spacing w:line="360" w:lineRule="auto"/>
            </w:pPr>
            <w:r>
              <w:t>Text</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77777777" w:rsidR="007F7C16" w:rsidRDefault="007F7C16" w:rsidP="005404E9">
            <w:pPr>
              <w:spacing w:line="360" w:lineRule="auto"/>
            </w:pP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77777777" w:rsidR="007F7C16" w:rsidRDefault="007F7C16" w:rsidP="005404E9">
            <w:pPr>
              <w:spacing w:line="360" w:lineRule="auto"/>
            </w:pP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77777777" w:rsidR="007F7C16" w:rsidRDefault="007F7C16" w:rsidP="005404E9">
            <w:pPr>
              <w:spacing w:line="360" w:lineRule="auto"/>
            </w:pP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77777777" w:rsidR="007F7C16" w:rsidRDefault="007F7C16" w:rsidP="005404E9">
            <w:pPr>
              <w:spacing w:line="360" w:lineRule="auto"/>
            </w:pP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348E51C4" w14:textId="77777777" w:rsidR="007F7C16" w:rsidRDefault="007F7C16" w:rsidP="005404E9">
            <w:pPr>
              <w:spacing w:line="360" w:lineRule="auto"/>
            </w:pPr>
          </w:p>
        </w:tc>
      </w:tr>
      <w:tr w:rsidR="007F7C16" w14:paraId="7B7B5F9A" w14:textId="77777777" w:rsidTr="005404E9">
        <w:tc>
          <w:tcPr>
            <w:tcW w:w="2515" w:type="dxa"/>
          </w:tcPr>
          <w:p w14:paraId="7F9CE5BD" w14:textId="77777777" w:rsidR="007F7C16" w:rsidRPr="0011263F" w:rsidRDefault="007F7C16" w:rsidP="005404E9">
            <w:pPr>
              <w:spacing w:line="360" w:lineRule="auto"/>
              <w:rPr>
                <w:b/>
                <w:bCs/>
              </w:rPr>
            </w:pPr>
            <w:r w:rsidRPr="0011263F">
              <w:rPr>
                <w:b/>
                <w:bCs/>
              </w:rPr>
              <w:t>Alternative Flow</w:t>
            </w:r>
          </w:p>
        </w:tc>
        <w:tc>
          <w:tcPr>
            <w:tcW w:w="6835" w:type="dxa"/>
          </w:tcPr>
          <w:p w14:paraId="412675A0" w14:textId="77777777" w:rsidR="007F7C16" w:rsidRDefault="007F7C16" w:rsidP="005404E9">
            <w:pPr>
              <w:spacing w:line="360" w:lineRule="auto"/>
            </w:pPr>
          </w:p>
        </w:tc>
      </w:tr>
      <w:tr w:rsidR="007F7C16" w14:paraId="09E05939" w14:textId="77777777" w:rsidTr="005404E9">
        <w:tc>
          <w:tcPr>
            <w:tcW w:w="2515" w:type="dxa"/>
          </w:tcPr>
          <w:p w14:paraId="470F870A" w14:textId="77777777" w:rsidR="007F7C16" w:rsidRPr="0011263F" w:rsidRDefault="007F7C16" w:rsidP="005404E9">
            <w:pPr>
              <w:spacing w:line="360" w:lineRule="auto"/>
              <w:rPr>
                <w:b/>
                <w:bCs/>
              </w:rPr>
            </w:pPr>
            <w:r w:rsidRPr="0011263F">
              <w:rPr>
                <w:b/>
                <w:bCs/>
              </w:rPr>
              <w:t>Postcondition(s)</w:t>
            </w:r>
          </w:p>
        </w:tc>
        <w:tc>
          <w:tcPr>
            <w:tcW w:w="6835" w:type="dxa"/>
          </w:tcPr>
          <w:p w14:paraId="39BC5A48" w14:textId="77777777" w:rsidR="007F7C16" w:rsidRDefault="007F7C16" w:rsidP="005404E9">
            <w:pPr>
              <w:spacing w:line="360" w:lineRule="auto"/>
            </w:pPr>
          </w:p>
        </w:tc>
      </w:tr>
    </w:tbl>
    <w:p w14:paraId="11934DBF" w14:textId="1AB210E6" w:rsidR="007F7C16" w:rsidRDefault="007F7C16" w:rsidP="00AB7B2B">
      <w:pPr>
        <w:spacing w:after="240" w:line="360" w:lineRule="auto"/>
      </w:pPr>
    </w:p>
    <w:p w14:paraId="5AA3ABE0" w14:textId="77777777" w:rsidR="007F7C16" w:rsidRDefault="007F7C16" w:rsidP="00AB7B2B">
      <w:pPr>
        <w:spacing w:after="240" w:line="360" w:lineRule="auto"/>
      </w:pPr>
    </w:p>
    <w:p w14:paraId="73A29101" w14:textId="749830DA" w:rsidR="004A48BE" w:rsidRDefault="007F7C16" w:rsidP="00AB7B2B">
      <w:pPr>
        <w:spacing w:after="240" w:line="360" w:lineRule="auto"/>
      </w:pPr>
      <w:r>
        <w:t>Use case specification</w:t>
      </w:r>
    </w:p>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77777777" w:rsidR="00E07506" w:rsidRDefault="00E07506" w:rsidP="00E07506">
      <w:pPr>
        <w:spacing w:after="240" w:line="360" w:lineRule="auto"/>
        <w:jc w:val="both"/>
      </w:pPr>
    </w:p>
    <w:p w14:paraId="115C75DD" w14:textId="77777777" w:rsidR="00E07506" w:rsidRDefault="00E07506" w:rsidP="00E07506">
      <w:pPr>
        <w:spacing w:after="240" w:line="360" w:lineRule="auto"/>
        <w:jc w:val="both"/>
      </w:pPr>
    </w:p>
    <w:p w14:paraId="2D7473B9" w14:textId="40A5CB30" w:rsidR="004A48BE" w:rsidRDefault="00E07506" w:rsidP="004A48BE">
      <w:pPr>
        <w:pStyle w:val="Heading4"/>
      </w:pPr>
      <w:r>
        <w:t>4.2.2.</w:t>
      </w:r>
      <w:r>
        <w:t>2</w:t>
      </w:r>
      <w:r>
        <w:t xml:space="preserve"> </w:t>
      </w:r>
      <w:r>
        <w:t xml:space="preserve">Register </w:t>
      </w:r>
      <w:r w:rsidR="004A48BE">
        <w:br w:type="page"/>
      </w:r>
    </w:p>
    <w:p w14:paraId="6D4AE890" w14:textId="7207B856" w:rsidR="00CA506B" w:rsidRDefault="00CA506B" w:rsidP="00AB7B2B">
      <w:pPr>
        <w:spacing w:after="240" w:line="360" w:lineRule="auto"/>
      </w:pPr>
      <w:r>
        <w:lastRenderedPageBreak/>
        <w:t>Next. 4.3 Database Design (If needed)</w:t>
      </w:r>
    </w:p>
    <w:p w14:paraId="2CE78651" w14:textId="77777777" w:rsidR="00AB7B2B" w:rsidRPr="00B22312" w:rsidRDefault="00AB7B2B" w:rsidP="00B22312"/>
    <w:p w14:paraId="774B8ACE" w14:textId="40CE5C45" w:rsidR="00D4230D" w:rsidRPr="00AB7B2B" w:rsidRDefault="00677011" w:rsidP="00326B40">
      <w:pPr>
        <w:pStyle w:val="Heading2"/>
      </w:pPr>
      <w:bookmarkStart w:id="70" w:name="_Toc157710483"/>
      <w:r>
        <w:t>4.</w:t>
      </w:r>
      <w:r w:rsidR="00D4230D">
        <w:t>3</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75EA7556" w14:textId="77777777" w:rsidR="00AB7B2B" w:rsidRDefault="00AB7B2B" w:rsidP="00D4230D"/>
    <w:p w14:paraId="322528F0" w14:textId="4A1E6EEF" w:rsidR="00D4230D" w:rsidRDefault="00D4230D" w:rsidP="00326B40">
      <w:pPr>
        <w:pStyle w:val="Heading2"/>
      </w:pPr>
      <w:bookmarkStart w:id="71" w:name="_Toc157710484"/>
      <w:r>
        <w:t>4.4 Execution</w:t>
      </w:r>
      <w:bookmarkEnd w:id="71"/>
    </w:p>
    <w:p w14:paraId="42A91F82" w14:textId="6B7FDC5C" w:rsidR="00AB7B2B" w:rsidRDefault="00AB7B2B" w:rsidP="00AB7B2B">
      <w:pPr>
        <w:spacing w:after="240" w:line="360" w:lineRule="auto"/>
      </w:pPr>
      <w:r w:rsidRPr="00E166DA">
        <w:t>technology</w:t>
      </w:r>
    </w:p>
    <w:p w14:paraId="5C34C6A3" w14:textId="77777777" w:rsidR="001012AA" w:rsidRDefault="001012AA" w:rsidP="001012AA"/>
    <w:p w14:paraId="6FB54ADB" w14:textId="52E8216C" w:rsidR="001012AA" w:rsidRDefault="001012AA" w:rsidP="00326B40">
      <w:pPr>
        <w:pStyle w:val="Heading2"/>
      </w:pPr>
      <w:bookmarkStart w:id="72" w:name="_Toc157710485"/>
      <w:r>
        <w:t>4.5 Screenshot</w:t>
      </w:r>
      <w:bookmarkEnd w:id="72"/>
    </w:p>
    <w:p w14:paraId="1905A620" w14:textId="2335B088" w:rsidR="001012AA" w:rsidRDefault="001012AA" w:rsidP="001012AA">
      <w:pPr>
        <w:spacing w:after="240" w:line="360" w:lineRule="auto"/>
      </w:pPr>
      <w:r w:rsidRPr="00E166DA">
        <w:t xml:space="preserve">technology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326B40">
      <w:pPr>
        <w:pStyle w:val="Heading2"/>
      </w:pPr>
      <w:bookmarkStart w:id="73" w:name="_Toc157710486"/>
      <w:r>
        <w:t>4.6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696115EF" w:rsidR="0014005F" w:rsidRPr="00AB7B2B" w:rsidRDefault="00037E58" w:rsidP="00326B40">
      <w:pPr>
        <w:pStyle w:val="Heading2"/>
      </w:pPr>
      <w:bookmarkStart w:id="76" w:name="_Toc157710489"/>
      <w:r>
        <w:t>5</w:t>
      </w:r>
      <w:r w:rsidR="0014005F">
        <w:t>.2 Testing Design/ Plan</w:t>
      </w:r>
      <w:bookmarkEnd w:id="76"/>
    </w:p>
    <w:p w14:paraId="36FFF2F7" w14:textId="02C5D7A5" w:rsidR="0014005F" w:rsidRDefault="0014005F" w:rsidP="0014005F">
      <w:pPr>
        <w:spacing w:after="240" w:line="360" w:lineRule="auto"/>
      </w:pPr>
      <w:r w:rsidRPr="00E166DA">
        <w:t xml:space="preserve">technology </w:t>
      </w:r>
    </w:p>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79D0A102" w14:textId="7AEE90F5" w:rsidR="0014005F" w:rsidRDefault="0014005F" w:rsidP="0014005F">
      <w:pPr>
        <w:spacing w:after="240" w:line="360" w:lineRule="auto"/>
      </w:pPr>
      <w:r w:rsidRPr="00E166DA">
        <w:t xml:space="preserve">technology </w:t>
      </w:r>
    </w:p>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FinEase, strives to bridge the accessibility gap and offer concrete benefits such as enhanced financial inclusion, efficiency, and compliance with accessibility regulations. The culmination of research, analysis,and strategic planning positions FinEase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it is important to recognize certain constraints. One main limitation is the reliance on existing technologies and compatibility requirements. The success of FinEase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FinEase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FinEase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r>
        <w:t xml:space="preserve">Dosono,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r>
        <w:t xml:space="preserve">Loshin, P., &amp; Bigelow, S. J. (2021). </w:t>
      </w:r>
      <w:r>
        <w:rPr>
          <w:i/>
          <w:iCs/>
        </w:rPr>
        <w:t>What is the Linux operating system?</w:t>
      </w:r>
      <w:r>
        <w:t xml:space="preserve"> SearchDataCenter.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r>
        <w:t xml:space="preserve">Podsiadło, M., &amp; Chahar,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Tomcat vs. NGINX | OpenLogic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Khodjanov, A., Mahkamov, M., &amp; Zakhidov,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Indian J.Sci.Res</w:t>
      </w:r>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r>
        <w:rPr>
          <w:i/>
          <w:iCs/>
        </w:rPr>
        <w:t>Hygger: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r>
        <w:t xml:space="preserve">Szarkowska, A. (2011). Text-to-speech audio description: towards wider availability of AD. </w:t>
      </w:r>
      <w:r>
        <w:rPr>
          <w:i/>
          <w:iCs/>
        </w:rPr>
        <w:t xml:space="preserve">The Journal of Specialised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r>
        <w:t xml:space="preserve">vpadmin.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0"/>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1"/>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2"/>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3"/>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4"/>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5"/>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6"/>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7"/>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8"/>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9"/>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0"/>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8"/>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9"/>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0"/>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1"/>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0BEE8E70" w:rsidR="00DC513B" w:rsidRPr="00DC513B" w:rsidRDefault="00DC513B" w:rsidP="00DC513B">
      <w:pPr>
        <w:jc w:val="center"/>
      </w:pPr>
      <w:r>
        <w:t>Include IR</w:t>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Core functions only</w:t>
      </w:r>
    </w:p>
    <w:p w14:paraId="0A24D32C" w14:textId="77777777" w:rsidR="00F02269" w:rsidRPr="00F02269" w:rsidRDefault="00F02269" w:rsidP="00F02269"/>
    <w:p w14:paraId="3E91F8DF" w14:textId="3A3432E8" w:rsidR="00744E6D" w:rsidRPr="001E29FE" w:rsidRDefault="00976FC9" w:rsidP="00326B40">
      <w:pPr>
        <w:pStyle w:val="Heading2"/>
      </w:pPr>
      <w:bookmarkStart w:id="91" w:name="_Toc157710504"/>
      <w:r>
        <w:t>Appendix G – 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326B40">
      <w:pPr>
        <w:pStyle w:val="Heading1"/>
      </w:pPr>
    </w:p>
    <w:sectPr w:rsidR="00495A05" w:rsidSect="00370198">
      <w:headerReference w:type="default" r:id="rId62"/>
      <w:footerReference w:type="even"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A45BC" w14:textId="77777777" w:rsidR="00370198" w:rsidRDefault="00370198" w:rsidP="008743BA">
      <w:r>
        <w:separator/>
      </w:r>
    </w:p>
  </w:endnote>
  <w:endnote w:type="continuationSeparator" w:id="0">
    <w:p w14:paraId="0321F326" w14:textId="77777777" w:rsidR="00370198" w:rsidRDefault="00370198"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377238" w14:textId="77777777" w:rsidR="00370198" w:rsidRDefault="00370198" w:rsidP="008743BA">
      <w:r>
        <w:separator/>
      </w:r>
    </w:p>
  </w:footnote>
  <w:footnote w:type="continuationSeparator" w:id="0">
    <w:p w14:paraId="5A08AEDC" w14:textId="77777777" w:rsidR="00370198" w:rsidRDefault="00370198"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1"/>
  </w:num>
  <w:num w:numId="2" w16cid:durableId="697777226">
    <w:abstractNumId w:val="30"/>
  </w:num>
  <w:num w:numId="3" w16cid:durableId="61486770">
    <w:abstractNumId w:val="3"/>
  </w:num>
  <w:num w:numId="4" w16cid:durableId="2047176421">
    <w:abstractNumId w:val="0"/>
  </w:num>
  <w:num w:numId="5" w16cid:durableId="1666934150">
    <w:abstractNumId w:val="7"/>
  </w:num>
  <w:num w:numId="6" w16cid:durableId="1133668254">
    <w:abstractNumId w:val="19"/>
  </w:num>
  <w:num w:numId="7" w16cid:durableId="17321585">
    <w:abstractNumId w:val="29"/>
  </w:num>
  <w:num w:numId="8" w16cid:durableId="86582342">
    <w:abstractNumId w:val="15"/>
  </w:num>
  <w:num w:numId="9" w16cid:durableId="2052342671">
    <w:abstractNumId w:val="31"/>
  </w:num>
  <w:num w:numId="10" w16cid:durableId="1790318891">
    <w:abstractNumId w:val="12"/>
  </w:num>
  <w:num w:numId="11" w16cid:durableId="812992318">
    <w:abstractNumId w:val="17"/>
  </w:num>
  <w:num w:numId="12" w16cid:durableId="1552034361">
    <w:abstractNumId w:val="4"/>
  </w:num>
  <w:num w:numId="13" w16cid:durableId="1336417638">
    <w:abstractNumId w:val="20"/>
  </w:num>
  <w:num w:numId="14" w16cid:durableId="1260605403">
    <w:abstractNumId w:val="2"/>
  </w:num>
  <w:num w:numId="15" w16cid:durableId="1299262264">
    <w:abstractNumId w:val="11"/>
  </w:num>
  <w:num w:numId="16" w16cid:durableId="1103185465">
    <w:abstractNumId w:val="16"/>
  </w:num>
  <w:num w:numId="17" w16cid:durableId="684021041">
    <w:abstractNumId w:val="32"/>
  </w:num>
  <w:num w:numId="18" w16cid:durableId="1779059698">
    <w:abstractNumId w:val="18"/>
  </w:num>
  <w:num w:numId="19" w16cid:durableId="1914119001">
    <w:abstractNumId w:val="24"/>
  </w:num>
  <w:num w:numId="20" w16cid:durableId="373191215">
    <w:abstractNumId w:val="13"/>
  </w:num>
  <w:num w:numId="21" w16cid:durableId="1102413795">
    <w:abstractNumId w:val="28"/>
  </w:num>
  <w:num w:numId="22" w16cid:durableId="142157962">
    <w:abstractNumId w:val="22"/>
  </w:num>
  <w:num w:numId="23" w16cid:durableId="2088113578">
    <w:abstractNumId w:val="9"/>
  </w:num>
  <w:num w:numId="24" w16cid:durableId="906764351">
    <w:abstractNumId w:val="14"/>
  </w:num>
  <w:num w:numId="25" w16cid:durableId="1345784621">
    <w:abstractNumId w:val="27"/>
  </w:num>
  <w:num w:numId="26" w16cid:durableId="350573672">
    <w:abstractNumId w:val="25"/>
  </w:num>
  <w:num w:numId="27" w16cid:durableId="804158226">
    <w:abstractNumId w:val="8"/>
  </w:num>
  <w:num w:numId="28" w16cid:durableId="1541629979">
    <w:abstractNumId w:val="6"/>
  </w:num>
  <w:num w:numId="29" w16cid:durableId="1604339132">
    <w:abstractNumId w:val="26"/>
  </w:num>
  <w:num w:numId="30" w16cid:durableId="1760709097">
    <w:abstractNumId w:val="10"/>
  </w:num>
  <w:num w:numId="31" w16cid:durableId="260533295">
    <w:abstractNumId w:val="5"/>
  </w:num>
  <w:num w:numId="32" w16cid:durableId="1130709502">
    <w:abstractNumId w:val="23"/>
  </w:num>
  <w:num w:numId="33" w16cid:durableId="459692157">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70C"/>
    <w:rsid w:val="003807F0"/>
    <w:rsid w:val="00380ED0"/>
    <w:rsid w:val="0038158F"/>
    <w:rsid w:val="0038350D"/>
    <w:rsid w:val="00386760"/>
    <w:rsid w:val="00386D5E"/>
    <w:rsid w:val="003901AE"/>
    <w:rsid w:val="00392301"/>
    <w:rsid w:val="00395820"/>
    <w:rsid w:val="003961E0"/>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613E"/>
    <w:rsid w:val="00887019"/>
    <w:rsid w:val="00892083"/>
    <w:rsid w:val="0089399E"/>
    <w:rsid w:val="00893B92"/>
    <w:rsid w:val="008953A6"/>
    <w:rsid w:val="008954B4"/>
    <w:rsid w:val="0089585D"/>
    <w:rsid w:val="00895C0F"/>
    <w:rsid w:val="008967A7"/>
    <w:rsid w:val="008A0A3C"/>
    <w:rsid w:val="008A21A0"/>
    <w:rsid w:val="008A3AF4"/>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6B0C"/>
    <w:rsid w:val="00A971E2"/>
    <w:rsid w:val="00A97E39"/>
    <w:rsid w:val="00A97F7D"/>
    <w:rsid w:val="00AA2C5C"/>
    <w:rsid w:val="00AA3EDC"/>
    <w:rsid w:val="00AA44DF"/>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619C"/>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2314</TotalTime>
  <Pages>93</Pages>
  <Words>14349</Words>
  <Characters>81791</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1439</cp:revision>
  <dcterms:created xsi:type="dcterms:W3CDTF">2023-08-28T06:38:00Z</dcterms:created>
  <dcterms:modified xsi:type="dcterms:W3CDTF">2024-03-26T17:52:00Z</dcterms:modified>
</cp:coreProperties>
</file>